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4C" w:rsidRDefault="0036264C" w:rsidP="0036264C">
      <w:pPr>
        <w:jc w:val="center"/>
        <w:rPr>
          <w:b/>
          <w:bCs/>
          <w:color w:val="538135" w:themeColor="accent6" w:themeShade="BF"/>
          <w:sz w:val="28"/>
          <w:szCs w:val="28"/>
        </w:rPr>
      </w:pPr>
      <w:bookmarkStart w:id="0" w:name="_GoBack"/>
      <w:r w:rsidRPr="00282279">
        <w:rPr>
          <w:b/>
          <w:bCs/>
          <w:i/>
          <w:iCs/>
          <w:color w:val="538135" w:themeColor="accent6" w:themeShade="BF"/>
          <w:sz w:val="28"/>
          <w:szCs w:val="28"/>
        </w:rPr>
        <w:t xml:space="preserve">CHECKLIST </w:t>
      </w:r>
      <w:r>
        <w:rPr>
          <w:b/>
          <w:bCs/>
          <w:color w:val="538135" w:themeColor="accent6" w:themeShade="BF"/>
          <w:sz w:val="28"/>
          <w:szCs w:val="28"/>
        </w:rPr>
        <w:t xml:space="preserve">SEMANAL - </w:t>
      </w:r>
      <w:r w:rsidRPr="00282279">
        <w:rPr>
          <w:b/>
          <w:bCs/>
          <w:color w:val="538135" w:themeColor="accent6" w:themeShade="BF"/>
          <w:sz w:val="28"/>
          <w:szCs w:val="28"/>
        </w:rPr>
        <w:t>MEDIDAS DE PREVENÇÃO</w:t>
      </w:r>
    </w:p>
    <w:bookmarkEnd w:id="0"/>
    <w:p w:rsidR="0036264C" w:rsidRPr="00B8382E" w:rsidRDefault="0036264C" w:rsidP="0036264C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 xml:space="preserve">FARMÁCIA ______________________________ </w:t>
      </w:r>
      <w:r>
        <w:rPr>
          <w:rFonts w:ascii="Calibri Light" w:hAnsi="Calibri Light" w:cs="Calibri Light"/>
          <w:b/>
          <w:bCs/>
          <w:szCs w:val="24"/>
        </w:rPr>
        <w:tab/>
        <w:t xml:space="preserve">                                                                                            SEMANA ______________________</w:t>
      </w:r>
    </w:p>
    <w:tbl>
      <w:tblPr>
        <w:tblStyle w:val="TabeladeGrelha1Clara-Destaque6"/>
        <w:tblpPr w:leftFromText="141" w:rightFromText="141" w:vertAnchor="text" w:horzAnchor="margin" w:tblpX="-856" w:tblpY="-28"/>
        <w:tblW w:w="14454" w:type="dxa"/>
        <w:tblLayout w:type="fixed"/>
        <w:tblLook w:val="04A0" w:firstRow="1" w:lastRow="0" w:firstColumn="1" w:lastColumn="0" w:noHBand="0" w:noVBand="1"/>
      </w:tblPr>
      <w:tblGrid>
        <w:gridCol w:w="1812"/>
        <w:gridCol w:w="4755"/>
        <w:gridCol w:w="1248"/>
        <w:gridCol w:w="1119"/>
        <w:gridCol w:w="1119"/>
        <w:gridCol w:w="999"/>
        <w:gridCol w:w="1134"/>
        <w:gridCol w:w="1134"/>
        <w:gridCol w:w="1134"/>
      </w:tblGrid>
      <w:tr w:rsidR="0036264C" w:rsidRPr="001E7C66" w:rsidTr="0091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A8D08D" w:themeFill="accent6" w:themeFillTint="99"/>
            <w:vAlign w:val="center"/>
          </w:tcPr>
          <w:p w:rsidR="0036264C" w:rsidRPr="001E7C66" w:rsidRDefault="0036264C" w:rsidP="00912B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Tipologia</w:t>
            </w:r>
          </w:p>
        </w:tc>
        <w:tc>
          <w:tcPr>
            <w:tcW w:w="4755" w:type="dxa"/>
            <w:shd w:val="clear" w:color="auto" w:fill="A8D08D" w:themeFill="accent6" w:themeFillTint="99"/>
            <w:vAlign w:val="center"/>
          </w:tcPr>
          <w:p w:rsidR="0036264C" w:rsidRPr="001E7C66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Tarefa</w:t>
            </w:r>
          </w:p>
        </w:tc>
        <w:tc>
          <w:tcPr>
            <w:tcW w:w="1248" w:type="dxa"/>
            <w:shd w:val="clear" w:color="auto" w:fill="A8D08D" w:themeFill="accent6" w:themeFillTint="99"/>
            <w:vAlign w:val="center"/>
          </w:tcPr>
          <w:p w:rsidR="0036264C" w:rsidRPr="001E7C66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119" w:type="dxa"/>
            <w:shd w:val="clear" w:color="auto" w:fill="A8D08D" w:themeFill="accent6" w:themeFillTint="99"/>
            <w:vAlign w:val="center"/>
          </w:tcPr>
          <w:p w:rsidR="0036264C" w:rsidRPr="001E7C66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:rsidR="0036264C" w:rsidRPr="001E7C66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999" w:type="dxa"/>
            <w:shd w:val="clear" w:color="auto" w:fill="A8D08D" w:themeFill="accent6" w:themeFillTint="99"/>
          </w:tcPr>
          <w:p w:rsidR="0036264C" w:rsidRPr="001E7C66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6264C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6264C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6264C" w:rsidRDefault="0036264C" w:rsidP="00912B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SÁBADO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Informação </w:t>
            </w: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Consultar boletim epidemiológico no site da DGS 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967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490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3814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1956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638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3656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1022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6839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3136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773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808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848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vAlign w:val="center"/>
          </w:tcPr>
          <w:p w:rsidR="0036264C" w:rsidRPr="00962AD4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62A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Limpeza - Zona de atendimento</w:t>
            </w:r>
            <w:r w:rsidRPr="00962A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(recomendamos além da limpeza diária, sempre que se considere necessário)</w:t>
            </w:r>
          </w:p>
          <w:p w:rsidR="0036264C" w:rsidRPr="00962AD4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962AD4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A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Balcão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6166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0264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690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4962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38355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5623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7805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0495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0378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090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0881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286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962AD4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962AD4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A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Teclado(s) e Caneta(s)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8094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093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4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367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94359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808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109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6410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3226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836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452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704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962AD4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962AD4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A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Telefone(s)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2722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508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6731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898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3748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27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230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5458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8199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581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403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62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962AD4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962AD4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A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Terminal(ais) de multibanco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873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627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5324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3662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60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4359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298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5774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794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5805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813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023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Cadeiras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635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31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58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469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5652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9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6165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379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9314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243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1873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9434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Corrimãos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p</w:t>
            </w: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uxadores e maçanetas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9833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1309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85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108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46982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591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6556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35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9545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325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83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5069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Balança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407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905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559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1305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87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93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5143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8764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820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8891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3233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830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Tensiómetro</w:t>
            </w:r>
            <w:proofErr w:type="spellEnd"/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733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9658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21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8085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965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802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5450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700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124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746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829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0055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vAlign w:val="center"/>
          </w:tcPr>
          <w:p w:rsidR="0036264C" w:rsidRPr="00B8382E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Limpeza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</w:t>
            </w: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Gabinete de Atendimento</w:t>
            </w: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Marquesa</w:t>
            </w:r>
          </w:p>
        </w:tc>
        <w:tc>
          <w:tcPr>
            <w:tcW w:w="1248" w:type="dxa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8219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89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0976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AE4F1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634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305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AE4F1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661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5397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AE4F1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896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05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AE4F1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790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1854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AE4F1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1145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Aparelhos de medição de parâmetros bioquímicos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1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7451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5657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0508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36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8787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787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716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5452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9739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2683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1724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vAlign w:val="center"/>
          </w:tcPr>
          <w:p w:rsidR="0036264C" w:rsidRPr="00B8382E" w:rsidRDefault="0036264C" w:rsidP="00912B3F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Limpeza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 Outros Espaços</w:t>
            </w: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Casa de banho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4978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358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4811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8108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188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635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1070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616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4089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8194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50439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438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Espaço de refeição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6006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0865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1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621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5919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999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9453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75713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94537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421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961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5764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  <w:tc>
          <w:tcPr>
            <w:tcW w:w="1134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9412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Manhã</w:t>
            </w:r>
          </w:p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324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Tarde</w:t>
            </w:r>
          </w:p>
        </w:tc>
      </w:tr>
      <w:tr w:rsidR="0036264C" w:rsidRPr="001E7C66" w:rsidTr="00912B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Atuação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 caso suspeito</w:t>
            </w: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Assegurar a disponibilidade de máscaras para uso interno (cirúrgicas ou, em alternativa PFF2)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  <w:gridSpan w:val="6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754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Assegurar a disponibilidade de solução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antissética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base alcoólica para uso na farmácia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  <w:gridSpan w:val="6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20756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7C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264C" w:rsidRPr="001E7C66" w:rsidTr="0091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vAlign w:val="center"/>
          </w:tcPr>
          <w:p w:rsidR="0036264C" w:rsidRPr="001E7C66" w:rsidRDefault="0036264C" w:rsidP="00912B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Assegurar a disponibilidade 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desinfetantes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superfícies adequados</w:t>
            </w:r>
          </w:p>
        </w:tc>
        <w:tc>
          <w:tcPr>
            <w:tcW w:w="1248" w:type="dxa"/>
            <w:vAlign w:val="center"/>
          </w:tcPr>
          <w:p w:rsidR="0036264C" w:rsidRPr="001E7C66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  <w:gridSpan w:val="6"/>
            <w:vAlign w:val="center"/>
          </w:tcPr>
          <w:p w:rsidR="0036264C" w:rsidRDefault="0036264C" w:rsidP="0091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7848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C6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6264C" w:rsidRPr="00E742A4" w:rsidRDefault="0036264C" w:rsidP="0036264C">
      <w:pPr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6EAF2A" wp14:editId="0E428B5E">
            <wp:simplePos x="0" y="0"/>
            <wp:positionH relativeFrom="column">
              <wp:posOffset>-717907</wp:posOffset>
            </wp:positionH>
            <wp:positionV relativeFrom="paragraph">
              <wp:posOffset>6189345</wp:posOffset>
            </wp:positionV>
            <wp:extent cx="1390650" cy="41092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E955F7" wp14:editId="7793A846">
            <wp:simplePos x="0" y="0"/>
            <wp:positionH relativeFrom="column">
              <wp:posOffset>8124825</wp:posOffset>
            </wp:positionH>
            <wp:positionV relativeFrom="paragraph">
              <wp:posOffset>6105525</wp:posOffset>
            </wp:positionV>
            <wp:extent cx="762000" cy="410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presente </w:t>
      </w:r>
      <w:proofErr w:type="spellStart"/>
      <w:r w:rsidRPr="007656A7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checklist</w:t>
      </w:r>
      <w:proofErr w:type="spellEnd"/>
      <w:r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pretende servir de</w:t>
      </w:r>
      <w:r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orientação para o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desenvolvimento</w:t>
      </w:r>
      <w:r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 Plano de Contingência de cada farmácia - deverá ser adaptada de acordo com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cada</w:t>
      </w:r>
      <w:r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realidade</w:t>
      </w:r>
    </w:p>
    <w:p w:rsidR="001F22B8" w:rsidRPr="0036264C" w:rsidRDefault="001F22B8" w:rsidP="0036264C"/>
    <w:sectPr w:rsidR="001F22B8" w:rsidRPr="0036264C" w:rsidSect="0036264C">
      <w:pgSz w:w="15840" w:h="12240" w:orient="landscape" w:code="1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4C"/>
    <w:rsid w:val="001F22B8"/>
    <w:rsid w:val="0036264C"/>
    <w:rsid w:val="008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F2F"/>
  <w15:chartTrackingRefBased/>
  <w15:docId w15:val="{6BAE1ED7-1FB7-42CF-BBE5-3FE7267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1Clara-Destaque6">
    <w:name w:val="Grid Table 1 Light Accent 6"/>
    <w:basedOn w:val="Tabelanormal"/>
    <w:uiPriority w:val="46"/>
    <w:rsid w:val="003626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07F062BFD344B6F9229F0209394A" ma:contentTypeVersion="3" ma:contentTypeDescription="Create a new document." ma:contentTypeScope="" ma:versionID="415bdcb6fefdb2ba99b33bcc24796281">
  <xsd:schema xmlns:xsd="http://www.w3.org/2001/XMLSchema" xmlns:xs="http://www.w3.org/2001/XMLSchema" xmlns:p="http://schemas.microsoft.com/office/2006/metadata/properties" xmlns:ns1="http://schemas.microsoft.com/sharepoint/v3" xmlns:ns2="1fc8056f-7a35-4396-be09-006ba777619e" targetNamespace="http://schemas.microsoft.com/office/2006/metadata/properties" ma:root="true" ma:fieldsID="6631b1f1d2ef36afb27422da876f4e91" ns1:_="" ns2:_="">
    <xsd:import namespace="http://schemas.microsoft.com/sharepoint/v3"/>
    <xsd:import namespace="1fc8056f-7a35-4396-be09-006ba77761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056f-7a35-4396-be09-006ba7776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81E77-F945-435C-92DA-03A14F6AC966}"/>
</file>

<file path=customXml/itemProps2.xml><?xml version="1.0" encoding="utf-8"?>
<ds:datastoreItem xmlns:ds="http://schemas.openxmlformats.org/officeDocument/2006/customXml" ds:itemID="{68C1CEEE-5CD6-4D9D-9E47-64B46800FAE2}"/>
</file>

<file path=customXml/itemProps3.xml><?xml version="1.0" encoding="utf-8"?>
<ds:datastoreItem xmlns:ds="http://schemas.openxmlformats.org/officeDocument/2006/customXml" ds:itemID="{8C454058-77C1-4484-A62B-C5560AA79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B. Fernandes</dc:creator>
  <cp:keywords/>
  <dc:description/>
  <cp:lastModifiedBy>Patrícia B. Fernandes</cp:lastModifiedBy>
  <cp:revision>1</cp:revision>
  <dcterms:created xsi:type="dcterms:W3CDTF">2020-03-10T12:35:00Z</dcterms:created>
  <dcterms:modified xsi:type="dcterms:W3CDTF">2020-03-10T12:38:00Z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0x0101002C1F07F062BFD344B6F9229F0209394A</vt:lpwstr>
  </property>
</Properties>
</file>